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B81AF" w14:textId="77777777" w:rsidR="000E5387" w:rsidRDefault="000E5387" w:rsidP="000D125F">
      <w:pPr>
        <w:jc w:val="center"/>
        <w:rPr>
          <w:sz w:val="28"/>
          <w:szCs w:val="28"/>
        </w:rPr>
      </w:pPr>
      <w:r>
        <w:rPr>
          <w:sz w:val="28"/>
          <w:szCs w:val="28"/>
        </w:rPr>
        <w:t>Szkoła Branżowa</w:t>
      </w:r>
    </w:p>
    <w:p w14:paraId="440AD54A" w14:textId="77777777" w:rsidR="00FB65C4" w:rsidRDefault="000D125F" w:rsidP="000D125F">
      <w:pPr>
        <w:jc w:val="center"/>
        <w:rPr>
          <w:sz w:val="28"/>
          <w:szCs w:val="28"/>
        </w:rPr>
      </w:pPr>
      <w:bookmarkStart w:id="0" w:name="_GoBack"/>
      <w:r w:rsidRPr="000D125F">
        <w:rPr>
          <w:sz w:val="28"/>
          <w:szCs w:val="28"/>
        </w:rPr>
        <w:t>Funkcje trygonometryczne poprawa.</w:t>
      </w:r>
    </w:p>
    <w:bookmarkEnd w:id="0"/>
    <w:p w14:paraId="6EA552FE" w14:textId="77777777" w:rsidR="000E5387" w:rsidRPr="001E7F97" w:rsidRDefault="000E5387" w:rsidP="000E5387">
      <w:pPr>
        <w:pStyle w:val="Akapitzlist"/>
        <w:numPr>
          <w:ilvl w:val="0"/>
          <w:numId w:val="2"/>
        </w:numPr>
        <w:rPr>
          <w:i/>
          <w:sz w:val="26"/>
          <w:szCs w:val="26"/>
        </w:rPr>
      </w:pPr>
      <w:r w:rsidRPr="001E7F97">
        <w:rPr>
          <w:sz w:val="26"/>
          <w:szCs w:val="26"/>
        </w:rPr>
        <w:t xml:space="preserve">Oblicz wartości funkcji trygonometrycznych kątów ostrych trójkąta prostokątnego, mając  </w:t>
      </w:r>
      <w:r>
        <w:rPr>
          <w:sz w:val="26"/>
          <w:szCs w:val="26"/>
        </w:rPr>
        <w:t xml:space="preserve">dane długości jego przyprostokątnych </w:t>
      </w:r>
      <w:r w:rsidRPr="001E7F97">
        <w:rPr>
          <w:i/>
          <w:sz w:val="26"/>
          <w:szCs w:val="26"/>
        </w:rPr>
        <w:t xml:space="preserve">a = </w:t>
      </w:r>
      <w:r>
        <w:rPr>
          <w:i/>
          <w:sz w:val="26"/>
          <w:szCs w:val="26"/>
        </w:rPr>
        <w:t>3</w:t>
      </w:r>
      <w:r w:rsidRPr="001E7F97">
        <w:rPr>
          <w:i/>
          <w:sz w:val="26"/>
          <w:szCs w:val="26"/>
        </w:rPr>
        <w:t xml:space="preserve"> i  b= </w:t>
      </w:r>
      <w:r>
        <w:rPr>
          <w:i/>
          <w:sz w:val="26"/>
          <w:szCs w:val="26"/>
        </w:rPr>
        <w:t>4</w:t>
      </w:r>
      <w:r w:rsidRPr="001E7F97">
        <w:rPr>
          <w:i/>
          <w:sz w:val="26"/>
          <w:szCs w:val="26"/>
        </w:rPr>
        <w:t>.</w:t>
      </w:r>
    </w:p>
    <w:p w14:paraId="576DD5AE" w14:textId="77777777" w:rsidR="000E5387" w:rsidRPr="001E7F97" w:rsidRDefault="000E5387" w:rsidP="000E5387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1E7F97">
        <w:rPr>
          <w:sz w:val="26"/>
          <w:szCs w:val="26"/>
        </w:rPr>
        <w:t xml:space="preserve">Mając dane </w:t>
      </w:r>
      <m:oMath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6"/>
                    <w:szCs w:val="26"/>
                  </w:rPr>
                  <m:t>α</m:t>
                </m:r>
              </m:e>
            </m:func>
          </m:fName>
          <m:e>
            <m:r>
              <w:rPr>
                <w:rFonts w:ascii="Cambria Math" w:hAnsi="Cambria Math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e>
        </m:func>
      </m:oMath>
      <w:r w:rsidRPr="001E7F97">
        <w:rPr>
          <w:rFonts w:eastAsiaTheme="minorEastAsia"/>
          <w:sz w:val="26"/>
          <w:szCs w:val="26"/>
        </w:rPr>
        <w:t xml:space="preserve"> oblicz wartości pozosta</w:t>
      </w:r>
      <w:r>
        <w:rPr>
          <w:rFonts w:eastAsiaTheme="minorEastAsia"/>
          <w:sz w:val="26"/>
          <w:szCs w:val="26"/>
        </w:rPr>
        <w:t xml:space="preserve">łych funkcji trygonometrycznych kąta ostrego </w:t>
      </w:r>
      <m:oMath>
        <m:r>
          <w:rPr>
            <w:rFonts w:ascii="Cambria Math" w:hAnsi="Cambria Math"/>
            <w:sz w:val="26"/>
            <w:szCs w:val="26"/>
          </w:rPr>
          <m:t>α</m:t>
        </m:r>
      </m:oMath>
      <w:r>
        <w:rPr>
          <w:rFonts w:eastAsiaTheme="minorEastAsia"/>
          <w:sz w:val="26"/>
          <w:szCs w:val="26"/>
        </w:rPr>
        <w:t>.</w:t>
      </w:r>
    </w:p>
    <w:p w14:paraId="2BAB5458" w14:textId="77777777" w:rsidR="000E5387" w:rsidRPr="001E7F97" w:rsidRDefault="000E5387" w:rsidP="000E5387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W chwili, gdy promienie słoneczne padają pod kątem </w:t>
      </w:r>
      <w:r w:rsidRPr="003A31CF">
        <w:rPr>
          <w:rFonts w:eastAsiaTheme="minorEastAsia"/>
          <w:i/>
          <w:sz w:val="26"/>
          <w:szCs w:val="26"/>
        </w:rPr>
        <w:t>75⁰</w:t>
      </w:r>
      <w:r>
        <w:rPr>
          <w:rFonts w:eastAsiaTheme="minorEastAsia"/>
          <w:sz w:val="26"/>
          <w:szCs w:val="26"/>
        </w:rPr>
        <w:t xml:space="preserve"> do powierzchni ziemi, cień pewnego mężczyzny ma długość </w:t>
      </w:r>
      <w:r w:rsidRPr="003A31CF">
        <w:rPr>
          <w:rFonts w:eastAsiaTheme="minorEastAsia"/>
          <w:i/>
          <w:sz w:val="26"/>
          <w:szCs w:val="26"/>
        </w:rPr>
        <w:t>48cm</w:t>
      </w:r>
      <w:r>
        <w:rPr>
          <w:rFonts w:eastAsiaTheme="minorEastAsia"/>
          <w:sz w:val="26"/>
          <w:szCs w:val="26"/>
        </w:rPr>
        <w:t xml:space="preserve">. </w:t>
      </w:r>
      <w:r>
        <w:rPr>
          <w:sz w:val="26"/>
          <w:szCs w:val="26"/>
        </w:rPr>
        <w:t>Oblicz wzrost tego mężczyzny. Zrób odpowiedni rysunek.</w:t>
      </w:r>
    </w:p>
    <w:p w14:paraId="66CF8F87" w14:textId="77777777" w:rsidR="000E5387" w:rsidRPr="000E5387" w:rsidRDefault="000E5387" w:rsidP="000E538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E5387">
        <w:rPr>
          <w:sz w:val="24"/>
          <w:szCs w:val="24"/>
        </w:rPr>
        <w:t xml:space="preserve">Wyznacz </w:t>
      </w:r>
      <w:r>
        <w:rPr>
          <w:sz w:val="24"/>
          <w:szCs w:val="24"/>
        </w:rPr>
        <w:t xml:space="preserve">wartości funkcji trygonometrycznych z dokładnością do dwóch miejsc po przecinku: </w:t>
      </w:r>
      <w:r w:rsidRPr="000E5387">
        <w:rPr>
          <w:sz w:val="24"/>
          <w:szCs w:val="24"/>
        </w:rPr>
        <w:t xml:space="preserve">sin 22⁰, </w:t>
      </w:r>
      <w:r>
        <w:rPr>
          <w:sz w:val="24"/>
          <w:szCs w:val="24"/>
        </w:rPr>
        <w:t xml:space="preserve"> </w:t>
      </w:r>
      <w:r w:rsidRPr="000E5387">
        <w:rPr>
          <w:sz w:val="24"/>
          <w:szCs w:val="24"/>
        </w:rPr>
        <w:t>cos 35⁰,</w:t>
      </w:r>
      <w:r>
        <w:rPr>
          <w:sz w:val="24"/>
          <w:szCs w:val="24"/>
        </w:rPr>
        <w:t xml:space="preserve"> </w:t>
      </w:r>
      <w:r w:rsidRPr="000E5387">
        <w:rPr>
          <w:sz w:val="24"/>
          <w:szCs w:val="24"/>
        </w:rPr>
        <w:t xml:space="preserve">tg67⁰, </w:t>
      </w:r>
      <w:r>
        <w:rPr>
          <w:sz w:val="24"/>
          <w:szCs w:val="24"/>
        </w:rPr>
        <w:t xml:space="preserve"> </w:t>
      </w:r>
      <w:r w:rsidRPr="000E5387">
        <w:rPr>
          <w:sz w:val="24"/>
          <w:szCs w:val="24"/>
        </w:rPr>
        <w:t>ctg 5⁰.</w:t>
      </w:r>
    </w:p>
    <w:sectPr w:rsidR="000E5387" w:rsidRPr="000E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7938"/>
    <w:multiLevelType w:val="hybridMultilevel"/>
    <w:tmpl w:val="2DCA2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F4FF8"/>
    <w:multiLevelType w:val="hybridMultilevel"/>
    <w:tmpl w:val="10783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5F"/>
    <w:rsid w:val="000C3CC2"/>
    <w:rsid w:val="000D125F"/>
    <w:rsid w:val="000E5387"/>
    <w:rsid w:val="00FB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3AE4"/>
  <w15:docId w15:val="{B82D7D19-DFFB-4F86-AD5D-4FCA83CC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38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E5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Radoń-Kowalska</cp:lastModifiedBy>
  <cp:revision>2</cp:revision>
  <dcterms:created xsi:type="dcterms:W3CDTF">2020-04-01T21:52:00Z</dcterms:created>
  <dcterms:modified xsi:type="dcterms:W3CDTF">2020-04-01T21:52:00Z</dcterms:modified>
</cp:coreProperties>
</file>